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34" w:rsidRPr="00BA5434" w:rsidRDefault="00BA5434" w:rsidP="00BA5434">
      <w:pPr>
        <w:widowControl/>
        <w:shd w:val="clear" w:color="auto" w:fill="FFFFFF"/>
        <w:spacing w:line="570" w:lineRule="atLeast"/>
        <w:jc w:val="center"/>
        <w:outlineLvl w:val="0"/>
        <w:rPr>
          <w:rFonts w:ascii="Arial" w:eastAsia="宋体" w:hAnsi="Arial" w:cs="Arial"/>
          <w:b/>
          <w:bCs/>
          <w:color w:val="191919"/>
          <w:kern w:val="36"/>
          <w:sz w:val="42"/>
          <w:szCs w:val="42"/>
        </w:rPr>
      </w:pPr>
      <w:bookmarkStart w:id="0" w:name="_GoBack"/>
      <w:r w:rsidRPr="00BA5434">
        <w:rPr>
          <w:rFonts w:ascii="Arial" w:eastAsia="宋体" w:hAnsi="Arial" w:cs="Arial"/>
          <w:b/>
          <w:bCs/>
          <w:color w:val="191919"/>
          <w:kern w:val="36"/>
          <w:sz w:val="42"/>
          <w:szCs w:val="42"/>
        </w:rPr>
        <w:t>科技部通报！又一批医学科研诚信案件被曝光</w:t>
      </w:r>
    </w:p>
    <w:bookmarkEnd w:id="0"/>
    <w:p w:rsidR="00BA5434" w:rsidRPr="00BA5434" w:rsidRDefault="00BA5434" w:rsidP="00BA5434">
      <w:pPr>
        <w:widowControl/>
        <w:shd w:val="clear" w:color="auto" w:fill="FFFFFF"/>
        <w:spacing w:line="300" w:lineRule="atLeast"/>
        <w:jc w:val="center"/>
        <w:rPr>
          <w:rFonts w:ascii="Arial" w:eastAsia="宋体" w:hAnsi="Arial" w:cs="Arial"/>
          <w:color w:val="999999"/>
          <w:kern w:val="0"/>
          <w:szCs w:val="21"/>
        </w:rPr>
      </w:pPr>
      <w:r w:rsidRPr="00BA5434">
        <w:rPr>
          <w:rFonts w:ascii="Arial" w:eastAsia="宋体" w:hAnsi="Arial" w:cs="Arial"/>
          <w:color w:val="999999"/>
          <w:kern w:val="0"/>
          <w:szCs w:val="21"/>
          <w:bdr w:val="none" w:sz="0" w:space="0" w:color="auto" w:frame="1"/>
        </w:rPr>
        <w:t>2023-01-03</w:t>
      </w:r>
    </w:p>
    <w:p w:rsidR="00BA5434" w:rsidRDefault="00BA5434" w:rsidP="00BA5434">
      <w:pPr>
        <w:widowControl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  <w:t>12月31日，科技部发布《部分高校医学科研诚信案件调查处理结果公开通报情况汇总（2022年12月26日）》，通报了18起医学科研诚信案件调查处理结果，涉及买卖图片数据、不当署名、伪造数据等多种科研失信行为。</w:t>
      </w:r>
    </w:p>
    <w:p w:rsidR="00BA5434" w:rsidRPr="00BA5434" w:rsidRDefault="00BA5434" w:rsidP="00BA5434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A5434" w:rsidRDefault="00BA5434" w:rsidP="00BA5434">
      <w:pPr>
        <w:widowControl/>
        <w:jc w:val="center"/>
        <w:rPr>
          <w:rFonts w:ascii="宋体" w:eastAsia="宋体" w:hAnsi="宋体" w:cs="宋体" w:hint="eastAsia"/>
          <w:b/>
          <w:bCs/>
          <w:kern w:val="0"/>
          <w:sz w:val="24"/>
          <w:szCs w:val="24"/>
          <w:bdr w:val="none" w:sz="0" w:space="0" w:color="auto" w:frame="1"/>
        </w:rPr>
      </w:pPr>
      <w:r w:rsidRPr="00BA5434">
        <w:rPr>
          <w:rFonts w:ascii="宋体" w:eastAsia="宋体" w:hAnsi="宋体" w:cs="宋体"/>
          <w:b/>
          <w:bCs/>
          <w:kern w:val="0"/>
          <w:sz w:val="24"/>
          <w:szCs w:val="24"/>
          <w:bdr w:val="none" w:sz="0" w:space="0" w:color="auto" w:frame="1"/>
        </w:rPr>
        <w:t>部分高校医学科研诚信案件调查处理结果公开通报情况汇总</w:t>
      </w:r>
    </w:p>
    <w:p w:rsidR="00BA5434" w:rsidRPr="00BA5434" w:rsidRDefault="00BA5434" w:rsidP="00BA5434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b/>
          <w:bCs/>
          <w:kern w:val="0"/>
          <w:sz w:val="24"/>
          <w:szCs w:val="24"/>
          <w:bdr w:val="none" w:sz="0" w:space="0" w:color="auto" w:frame="1"/>
        </w:rPr>
        <w:t>（2022年12月26日）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一、郑州大学第一附属医院万光明为通讯作者、董一为第一作者的论文“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Schizandrin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A Protects Human Retinal Pigment Epithelial Cell Line ARPE-19 against HG-Induced Cell Injury by Regulation of miR-145”。经调查，该论文存在买卖图片数据、不当署名等行为。单位对董一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如下处理：科研诚信诫勉谈话，纳入科研失信行为记录库，全院通报批评，取消评优评先资格3年，推迟晋升职称2年，取消申报财政资金支持的各级科技计划（项目）、科技奖励、科技人才等资格3年；对万光明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如下处理：取消评优评先资格3年，取消申报财政资金支持的各级科技计划（项目）、科技奖励、科技人才等资格2年，取消研究生招生资格2年。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（通报链接：https://www.zdyfy.com/cxjs/content_24215）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二、郑州大学第一附属医院万光明为通讯作者、钱诚和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梁申芝为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共同第一作者的论文“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Salidroside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alleviates high-glucose-induced injury in retinal pigment epithelial cell line ARPE-19 by down-regulation of miR-138”。经调查，该论文存在买卖图片数据、不当署名等行为。单位对钱诚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科研诚信诫勉谈话，纳入科研失信行为记录库，全院通报批评，取消评优评先资格3年，取消其副主任医师职称，推迟晋升职称2年，取消申报财政资金支持的各级科技计划（项目）、科技奖励、科技人才等资格3年；对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梁申芝作出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如下处理：科研诚信诫勉谈话，纳入科研失信行为记录库，全院通报批评，取消评优评先资格1年，推迟晋升职称1年，取消申报财政资金支持的各级科技计划（项目）、科技奖励、科技人才等资格1年；对万光明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如下处理：取消评优评先资格3年，取消申报财政资金支持的各级科技计划（项目）、科技奖励、科技人才等资格2年，取消研究生招生资格2年。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（通报链接：https://www.zdyfy.com/cxjs/content_24215）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三、郑州大学第一附属医院万文萃和卢宏为共同通讯作者、彭涛为第一作者的论文“Long noncoding RNA HAGLROS regulates apoptosis and autophagy in Parkinson’s disease via regulating miR-100/ATG10 axis and PI3K/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Akt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>/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mTOR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pathway activation”。经调查，该论文存在买卖图片数据、不当署名等行为。单位对彭涛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如下处理：科研诚信诫勉谈话，纳入科研失信行为记录库，全院通报批评，取消评优评先资格5年，推迟晋升职称3年，取消申报财政资金支持</w:t>
      </w:r>
      <w:r w:rsidRPr="00BA5434">
        <w:rPr>
          <w:rFonts w:ascii="宋体" w:eastAsia="宋体" w:hAnsi="宋体" w:cs="宋体"/>
          <w:kern w:val="0"/>
          <w:sz w:val="24"/>
          <w:szCs w:val="24"/>
        </w:rPr>
        <w:lastRenderedPageBreak/>
        <w:t>的各级科技计划（项目）、科技奖励、科技人才等资格5年，取消研究生招生资格5年；对万文萃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科研诚信诫勉谈话，纳入科研失信行为记录库，全院通报批评，取消评优评先资格5年，推迟晋升职称3年，取消申报财政资金支持的各级科技计划（项目）、科技奖励、科技人才等资格5年，取消研究生招生资格5年；对卢宏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如下处理：取消评优评先资格1年，取消申报财政资金支持的各级科技计划（项目）、科技奖励、科技人才等资格1年，取消研究生招生资格1年。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（通报链接：https://www.zdyfy.com/cxjs/content_24215）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四、郑州大学第一附属医院李秋明为通讯作者、万文萃为第一作者的论文“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Physcion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8-O-beta-glucopyranoside exerts protective roles in high glucose-induced diabetic retinopathy via regulating 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lncRNA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NORAD/miR-125/STAT3 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signalling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>”。经调查，该论文存在买卖图片数据、不当署名等行为。单位对万文萃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科研诚信诫勉谈话，纳入科研失信行为记录库，全院通报批评，取消评优评先资格5年，推迟晋升职称3年，取消申报财政资金支持的各级科技计划（项目）、科技奖励、科技人才等资格5年，取消研究生招生资格5年；对李秋明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如下处理：取消评优评先资格1年，取消申报财政资金支持的各级科技计划（项目）、科技奖励、科技人才等资格1年，取消研究生招生资格1年。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（通报链接：https://www.zdyfy.com/cxjs/content_24215）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五、郑州大学第一附属医院刘冰熔为通讯作者、牛颖为第一作者的论文“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Physcion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8-O-β-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glucopyranoside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induced 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ferroptosis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via regulating miR-103a-3p/GLS2 axis in gastric cancer”。经调查，该论文存在买卖图片数据、不当署名等行为。单位对牛颖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如下处理：科研诚信诫勉谈话，纳入科研失信行为记录库，全院通报批评，取消评优评先资格5年，推迟晋升职称3年，取消申报财政资金支持的各级科技计划（项目）、科技奖励、科技人才等资格5年；对刘冰熔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如下处理：科研诚信诫勉谈话。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（通报链接：https://www.zdyfy.com/cxjs/content_24215）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六、郑州大学第一附属医院李霞为通讯作者、河南大学淮河医院张艳为第一作者的论文“Silencing UNC5B antisense 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lncRNA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1 represses growth and metastasis of human Colon cancer cells via raising miR-622”。经调查，该论文存在买卖论文的行为。李霞不知情。河南大学淮河医院对张艳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如下处理：取消承担财政资金支持项目资格3年，期间不得申请或申报科技计划项目(专项、基金等)、科技奖励、科技人才称号，不得评优评先，不得作为提名或推荐人、被提名或推荐人、评审专家等。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（通报链接：https://kyc.henu.edu.cn/info/1289/11969.htm）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lastRenderedPageBreak/>
        <w:t>七、吉林大学中日联谊医院杜建时为通讯作者、徐德军为第一作者的论文“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LncRNA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MEG3 inhibits HMEC-1 cells 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growth,migration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and tube formation via sponging miR-147”。经调查，该论文存在买卖论文数据的行为。单位对徐德军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通报批评，取消科技计划项目（专项、基金等）申报资格5年，取消各类评奖评优资格2年，取消职务、职称晋升有效申报资格1次，扣发岗位津贴12个月，禁止参加研究生招生资格审查1年，作为在籍研究生，给予留校察看处分；杜建时对论文不知情，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不予处理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（通报链接：http://jluxfjs.jlu.edu.cn/content.jsp?urltype=news.NewsContentUrl&amp;wbtreeid=1021&amp;wbnewsid=1485）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八、吉林大学中日联谊医院王岩为通讯作者、孙宝震为第一作者的论文“Long noncoding RNA SNHG7 represses the expression of RBM5 to strengthen metastasis of hepatocellular carcinoma”。经调查，该论文存在买卖论文数据、不当署名的行为。单位对孙宝震（既往处理的基础上，进行追加处理）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通报批评，取消科技计划项目（专项、基金等）申报资格6年，取消各类评奖评优资格2年，取消职务、职称晋升有效申报资格1次，扣发岗位津贴24个月，自2023年起禁止参加研究生招生资格审查2年；对王岩（与其他1篇论文合并处理）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通报批评，取消科技计划项目（专项、基金等）申报资格6年，取消各类评奖评优资格2年，取消职务、职称晋升有效申报资格1次，扣发岗位津贴24个月，自2023年起禁止参加研究生招生资格审查2年，撤销副主任医师职务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（通报链接：http://jluxfjs.jlu.edu.cn/content.jsp?urltype=news.NewsContentUrl&amp;wbtreeid=1021&amp;wbnewsid=1485）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九、吉林大学中日联谊医院王婉丽为通讯作者、于杜娟为第一作者的论文“Long noncoding RNA CASC15 is upregulated in non-small cell lung cancer and facilitates cell proliferation and metastasis via targeting miR-130b-3p”和吉林大学中日联谊医院于杜娟为通讯作者、钟鸣为第一作者的论文“Long non-coding RNA OR3A4 is associated with poor prognosis of human non-small cell lung cancer and regulates cell proliferation via up-regulating SOX4”。经调查，两篇论文均存在买卖论文数据的行为。单位对于杜娟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通报批评，取消科技计划项目（专项、基金等）申报资格6年，取消各类评奖评优资格2年，取消职务、职称晋升有效申报资格1次，扣发岗位津贴24个月，自2023年起禁止参加研究生招生资格审查2年；对王婉丽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通报批评，取消科技计划项目（专项、基金等）申报资格5年，取消各类评奖评优资格2年，取消职务、职称晋升有效申报资格1次，扣发岗位津贴12个月，自2023年起禁止参加研究生招生资格审查1年；对钟鸣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如下处理：通报批评，取消科技计划项目（专项、基金等）申报资格5年，取消各类评奖评优资格</w:t>
      </w:r>
      <w:r w:rsidRPr="00BA5434">
        <w:rPr>
          <w:rFonts w:ascii="宋体" w:eastAsia="宋体" w:hAnsi="宋体" w:cs="宋体"/>
          <w:kern w:val="0"/>
          <w:sz w:val="24"/>
          <w:szCs w:val="24"/>
        </w:rPr>
        <w:lastRenderedPageBreak/>
        <w:t>2年，取消职务、职称晋升有效申报资格1次，扣发岗位津贴12个月，自2023年起禁止参加研究生招生资格审查1年，撤销副主任医师职务。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（通报链接：http://jluxfjs.jlu.edu.cn/content.jsp?urltype=news.NewsContentUrl&amp;wbtreeid=1021&amp;wbnewsid=1485）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十、吉林大学第一医院张文雷、李星亮为共同通讯作者，吉林大学中日联谊医院王岩、吉林大学第一医院姜晓明为共同第一作者的论文“Long noncoding RNA PCAT-1 accelerates the metastasis of pancreatic cancer by repressing RBM5”。经调查，该论文存在伪造数据的行为。单位对王岩（与其他1篇论文合并处理）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通报批评，取消科技计划项目（专项、基金等）申报资格6年，取消各类评奖评优资格2年，取消职务、职称晋升有效申报资格1次，扣发岗位津贴24个月，自2023年起禁止参加研究生招生资格审查2年，撤销副主任医师职务；对姜晓明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通报批评，取消科技计划项目（专项、基金等）申报资格5年，取消各类评奖评优资格2年，取消职务、职称晋升有效申报资格1次，扣发岗位津贴12个月，自2023年起禁止参加研究生招生资格审查1年；对张文雷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通报批评，取消科技计划项目（专项、基金等）申报资格5年，取消各类评奖评优资格2年，取消职务、职称晋升有效申报资格1次，扣发岗位津贴12个月，自2023年起禁止参加研究生招生资格审查1年；对李星亮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如下处理：通报批评，取消科技计划项目（专项、基金等）申报资格5年，取消各类评奖评优资格2年，取消职务、职称晋升有效申报资格1次，扣发岗位津贴12个月，自2023年起禁止参加研究生招生资格审查1年。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（通报链接：http://jluxfjs.jlu.edu.cn/content.jsp?urltype=news.NewsContentUrl&amp;wbtreeid=1021&amp;wbnewsid=1485）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十一、吉林医药学院附属医院李瑞萍为第一作者和通讯作者的论文“Knockdown of long non-coding RNA CCAT1 suppresses proliferation and EMT of human cervical cancer cell lines by down-regulating Runx2”。经调查，该论文存在编纂研究过程、实验结果不可信等行为。单位对李瑞萍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如下处理∶取消职称职级评审资格和评优评先、荣誉称号等资格3年，取消申请科技计划项目（专项、基金等）、教学研究项目和科技、教学奖励资格3年。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（通报链接：http://www.jl465.com/detail/1144.html）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十二、西南医科大学附属医院刘文君为通讯作者、高菲为第一作者的论文“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Physcion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blocks cell cycle and induces apoptosis in human B cell precursor acute lymphoblastic leukemia cells by downregulating HOXA5”。经调查，该论文存在买卖数据等行为。单位对刘文君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如下处理：联系杂志社</w:t>
      </w:r>
      <w:r w:rsidRPr="00BA5434">
        <w:rPr>
          <w:rFonts w:ascii="宋体" w:eastAsia="宋体" w:hAnsi="宋体" w:cs="宋体"/>
          <w:kern w:val="0"/>
          <w:sz w:val="24"/>
          <w:szCs w:val="24"/>
        </w:rPr>
        <w:lastRenderedPageBreak/>
        <w:t>撤稿，取消申报各级各类科技计划项目资格3年，暂停研究生招生1年，取消暨南大学兼职博导资格；对高菲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如下处理：撤销硕士学位。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十三、湘南学院附属医院夏勇、中南大学附属第三医院方青为共同通讯作者，中南大学附属第三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医院母光福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为第一作者的论文“Long noncoding RNA HAGLROS promotes the process of mantle cell lymphoma by regulating miR-100/ATG5 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axisand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involving in PI3K/AKT/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mTOR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signal”。经调查，该论文存在造假、抄袭等行为。方青、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母光福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不知情。湘南学院附属医院对夏勇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如下处理：暂缓晋升高一级专业技术职务资格2年；对方青、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母光福作出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如下处理：诫勉谈话、公开通报。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（通报链接：https://fsyy.xnu.edu.cn/2021_08/24_11/content-62597.html、https://kxyjb.csu.edu.cn/info/1393/10491.htm）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十四、山东第一医科大学王荣为通讯作者、张丽丽为第一作者的论文“MicroRNA-30b promotes lipopolysaccharide-induced inflammatory injury and alleviates autophagy through JNK and NF-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κB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pathways in HK-2 cells”。经调查，该论文存在篡改数据、伪造通讯作者邮箱、不当署名的行为。单位对王荣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如下处理：取消参加当年度评先评优，当年度考核不得确定为优秀等次，暂停研究生导师招生资格1年；对张丽丽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如下处理：取消博士学位申请资格。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（通报链接：https://sr.sdfmu.edu.cn/info/1011/1967.htm）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十五、山东第一医科大学赵博军为通讯作者、代春华为第一作者的论文“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Baicalin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protects human retinal pigment epithelial cell lines against high glucose-induced cell injury by up-regulation of microRNA-145”。经调查，该论文存在篡改数据、伪造通讯作者邮箱、不当署名等行为。单位对赵博军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取消参加当年度评先评优，当年度考核不得确定为优秀等次，取消申请或申报科技计划项目资格5年，取消作为提名或推荐人、被提名或推荐人、评审专家等资格5年，暂停研究生导师招生资格1年，撤销三级岗位聘任，从三级岗位降为四级岗位；对代春华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如下处理：取消博士学位申请资格。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（通报链接：https://sr.sdfmu.edu.cn/info/1011/1967.htm）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十六、山东第一医科大学邹承伟为通讯作者、孙念梓为第一作者的论文“Pioglitazone alleviates oxygen and glucose deprivation-induced injury by up-regulation of miR-454 in H9c2 cells”。经调查，该论文存在代写、篡改数据、伪造通讯作者邮箱、不当署名等行为。单位对邹承伟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如下处理：取消参加当年度评先评优，当年度考核不得确定为优秀等次，暂停研究生导师招生资格1年；对孙念梓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如下处理：取消博士学位申请资格。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lastRenderedPageBreak/>
        <w:t>（通报链接：https://sr.sdfmu.edu.cn/info/1011/1967.htm）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十七、山东第一医科大学徐广明为通讯作者、王玉治为第一作者的论文“miR-132 weakens proliferation and invasion of glioma cells via the inhibition of Gli1s”。经调查，该论文存在篡改数据的行为。单位对徐广明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取消参加当年度评先评优，当年度考核不得确定为优秀等次，取消申请或申报科技计划项目资格5年，取消作为提名或推荐人、被提名或推荐人、评审专家等资格5年，暂停研究生导师招生资格1年；对王玉治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如下处理：撤销博士学位。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（通报链接：https://sr.sdfmu.edu.cn/info/1011/1967.htm）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十八、山东第一医科大学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田兴松为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通讯作者、王庆刚为第一作者的论文“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Physcion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8-O-β-</w:t>
      </w:r>
      <w:proofErr w:type="spellStart"/>
      <w:r w:rsidRPr="00BA5434">
        <w:rPr>
          <w:rFonts w:ascii="宋体" w:eastAsia="宋体" w:hAnsi="宋体" w:cs="宋体"/>
          <w:kern w:val="0"/>
          <w:sz w:val="24"/>
          <w:szCs w:val="24"/>
        </w:rPr>
        <w:t>glucopyranoside</w:t>
      </w:r>
      <w:proofErr w:type="spellEnd"/>
      <w:r w:rsidRPr="00BA5434">
        <w:rPr>
          <w:rFonts w:ascii="宋体" w:eastAsia="宋体" w:hAnsi="宋体" w:cs="宋体"/>
          <w:kern w:val="0"/>
          <w:sz w:val="24"/>
          <w:szCs w:val="24"/>
        </w:rPr>
        <w:t xml:space="preserve"> Suppresses Tumor Growth of Hepatocellular Carcinoma by Downregulating PIM1”。经调查，该论文存在篡改数据、代写代投、伪造通讯作者邮箱、不当署名等行为。单位对田兴松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取消参加当年度评先评优，当年度考核不得确定为优秀等次，取消申请或申报科技计划项目资格5年，取消作为提名或推荐人、被提名或推荐人、评审专家等资格5年，暂停研究生导师招生资格1年，撤销济南市科技发展计划项目1项；对王庆刚</w:t>
      </w:r>
      <w:proofErr w:type="gramStart"/>
      <w:r w:rsidRPr="00BA5434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BA5434">
        <w:rPr>
          <w:rFonts w:ascii="宋体" w:eastAsia="宋体" w:hAnsi="宋体" w:cs="宋体"/>
          <w:kern w:val="0"/>
          <w:sz w:val="24"/>
          <w:szCs w:val="24"/>
        </w:rPr>
        <w:t>如下处理：撤销博士学位。</w:t>
      </w:r>
    </w:p>
    <w:p w:rsidR="00BA5434" w:rsidRPr="00BA5434" w:rsidRDefault="00BA5434" w:rsidP="00BA5434">
      <w:pPr>
        <w:widowControl/>
        <w:spacing w:before="151" w:after="43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5434">
        <w:rPr>
          <w:rFonts w:ascii="宋体" w:eastAsia="宋体" w:hAnsi="宋体" w:cs="宋体"/>
          <w:kern w:val="0"/>
          <w:sz w:val="24"/>
          <w:szCs w:val="24"/>
        </w:rPr>
        <w:t>（通报链接：https://sr.sdfmu.edu.cn/info/1011/1967.htm）</w:t>
      </w:r>
    </w:p>
    <w:p w:rsidR="005434A4" w:rsidRPr="00BA5434" w:rsidRDefault="005434A4"/>
    <w:sectPr w:rsidR="005434A4" w:rsidRPr="00BA54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538"/>
    <w:rsid w:val="00000D90"/>
    <w:rsid w:val="00004124"/>
    <w:rsid w:val="00014948"/>
    <w:rsid w:val="0001582F"/>
    <w:rsid w:val="00020763"/>
    <w:rsid w:val="00021DAF"/>
    <w:rsid w:val="00023B46"/>
    <w:rsid w:val="000349BA"/>
    <w:rsid w:val="00035106"/>
    <w:rsid w:val="00040DDD"/>
    <w:rsid w:val="00050F83"/>
    <w:rsid w:val="000533E4"/>
    <w:rsid w:val="000578F0"/>
    <w:rsid w:val="0006254F"/>
    <w:rsid w:val="00063F77"/>
    <w:rsid w:val="00064EA3"/>
    <w:rsid w:val="00066328"/>
    <w:rsid w:val="000739B0"/>
    <w:rsid w:val="0007463B"/>
    <w:rsid w:val="0007775A"/>
    <w:rsid w:val="000802F2"/>
    <w:rsid w:val="00081913"/>
    <w:rsid w:val="00087D4E"/>
    <w:rsid w:val="00093A6A"/>
    <w:rsid w:val="00095481"/>
    <w:rsid w:val="000965FD"/>
    <w:rsid w:val="00097DB4"/>
    <w:rsid w:val="000A22A7"/>
    <w:rsid w:val="000A4946"/>
    <w:rsid w:val="000B0EDC"/>
    <w:rsid w:val="000B7143"/>
    <w:rsid w:val="000C2587"/>
    <w:rsid w:val="000C296D"/>
    <w:rsid w:val="000C36AA"/>
    <w:rsid w:val="000C718F"/>
    <w:rsid w:val="000D0E85"/>
    <w:rsid w:val="000D1CDD"/>
    <w:rsid w:val="000E1BC3"/>
    <w:rsid w:val="000E43E8"/>
    <w:rsid w:val="000E5CD7"/>
    <w:rsid w:val="000F30F3"/>
    <w:rsid w:val="000F531D"/>
    <w:rsid w:val="000F7DC7"/>
    <w:rsid w:val="00103EA3"/>
    <w:rsid w:val="00104F1D"/>
    <w:rsid w:val="00106554"/>
    <w:rsid w:val="0011009A"/>
    <w:rsid w:val="00114DCD"/>
    <w:rsid w:val="001212A5"/>
    <w:rsid w:val="001263DC"/>
    <w:rsid w:val="00140A9F"/>
    <w:rsid w:val="001430D7"/>
    <w:rsid w:val="001473B6"/>
    <w:rsid w:val="001523C8"/>
    <w:rsid w:val="00155D29"/>
    <w:rsid w:val="00163AD2"/>
    <w:rsid w:val="00164F41"/>
    <w:rsid w:val="00167304"/>
    <w:rsid w:val="00167F47"/>
    <w:rsid w:val="00171439"/>
    <w:rsid w:val="00173C65"/>
    <w:rsid w:val="001804F9"/>
    <w:rsid w:val="001828B6"/>
    <w:rsid w:val="001837A2"/>
    <w:rsid w:val="00187419"/>
    <w:rsid w:val="00190427"/>
    <w:rsid w:val="00191A13"/>
    <w:rsid w:val="0019773A"/>
    <w:rsid w:val="001A432E"/>
    <w:rsid w:val="001A4375"/>
    <w:rsid w:val="001D3986"/>
    <w:rsid w:val="001D41EA"/>
    <w:rsid w:val="001D7AA1"/>
    <w:rsid w:val="001E57CE"/>
    <w:rsid w:val="001E7512"/>
    <w:rsid w:val="001F06A8"/>
    <w:rsid w:val="001F1252"/>
    <w:rsid w:val="001F28AD"/>
    <w:rsid w:val="001F329D"/>
    <w:rsid w:val="001F7E1E"/>
    <w:rsid w:val="00200216"/>
    <w:rsid w:val="00200EEA"/>
    <w:rsid w:val="00202C06"/>
    <w:rsid w:val="00221010"/>
    <w:rsid w:val="00222660"/>
    <w:rsid w:val="00226E2F"/>
    <w:rsid w:val="00227033"/>
    <w:rsid w:val="00227F1C"/>
    <w:rsid w:val="002303B4"/>
    <w:rsid w:val="00231AC6"/>
    <w:rsid w:val="00250433"/>
    <w:rsid w:val="002553A0"/>
    <w:rsid w:val="00262FB7"/>
    <w:rsid w:val="0027053C"/>
    <w:rsid w:val="00283DF8"/>
    <w:rsid w:val="00291943"/>
    <w:rsid w:val="00292E3D"/>
    <w:rsid w:val="002968E3"/>
    <w:rsid w:val="002A1016"/>
    <w:rsid w:val="002A14F4"/>
    <w:rsid w:val="002B5209"/>
    <w:rsid w:val="002B75B7"/>
    <w:rsid w:val="002C1064"/>
    <w:rsid w:val="002C1F89"/>
    <w:rsid w:val="002C71BD"/>
    <w:rsid w:val="002D07B6"/>
    <w:rsid w:val="002D2F8E"/>
    <w:rsid w:val="002E137D"/>
    <w:rsid w:val="002F131B"/>
    <w:rsid w:val="002F1474"/>
    <w:rsid w:val="002F176F"/>
    <w:rsid w:val="002F4A92"/>
    <w:rsid w:val="002F60A6"/>
    <w:rsid w:val="002F7716"/>
    <w:rsid w:val="003113FE"/>
    <w:rsid w:val="0031280E"/>
    <w:rsid w:val="003166C9"/>
    <w:rsid w:val="00317886"/>
    <w:rsid w:val="00326074"/>
    <w:rsid w:val="00333DB8"/>
    <w:rsid w:val="00335954"/>
    <w:rsid w:val="003361AF"/>
    <w:rsid w:val="00337082"/>
    <w:rsid w:val="00340472"/>
    <w:rsid w:val="003404EE"/>
    <w:rsid w:val="00344597"/>
    <w:rsid w:val="00350DC9"/>
    <w:rsid w:val="0036054C"/>
    <w:rsid w:val="00366FFA"/>
    <w:rsid w:val="00371B90"/>
    <w:rsid w:val="00375528"/>
    <w:rsid w:val="0037759C"/>
    <w:rsid w:val="003833D5"/>
    <w:rsid w:val="00384DA3"/>
    <w:rsid w:val="0039200B"/>
    <w:rsid w:val="003924DE"/>
    <w:rsid w:val="0039505E"/>
    <w:rsid w:val="0039754E"/>
    <w:rsid w:val="003A0DF2"/>
    <w:rsid w:val="003A199D"/>
    <w:rsid w:val="003A416D"/>
    <w:rsid w:val="003A604D"/>
    <w:rsid w:val="003A6DFD"/>
    <w:rsid w:val="003B101E"/>
    <w:rsid w:val="003B3976"/>
    <w:rsid w:val="003B56EE"/>
    <w:rsid w:val="003C228B"/>
    <w:rsid w:val="003C3BBC"/>
    <w:rsid w:val="003E1863"/>
    <w:rsid w:val="003E1BB4"/>
    <w:rsid w:val="003E61FF"/>
    <w:rsid w:val="003F61B2"/>
    <w:rsid w:val="0041259B"/>
    <w:rsid w:val="00414782"/>
    <w:rsid w:val="00423944"/>
    <w:rsid w:val="00427BCD"/>
    <w:rsid w:val="00427C8D"/>
    <w:rsid w:val="00430E24"/>
    <w:rsid w:val="00434824"/>
    <w:rsid w:val="0044279F"/>
    <w:rsid w:val="00442B48"/>
    <w:rsid w:val="0044461F"/>
    <w:rsid w:val="0044619E"/>
    <w:rsid w:val="004533FA"/>
    <w:rsid w:val="00456253"/>
    <w:rsid w:val="00461F61"/>
    <w:rsid w:val="004626C8"/>
    <w:rsid w:val="0046526F"/>
    <w:rsid w:val="004676E9"/>
    <w:rsid w:val="00473836"/>
    <w:rsid w:val="00474F12"/>
    <w:rsid w:val="004751A0"/>
    <w:rsid w:val="00480AD3"/>
    <w:rsid w:val="00482251"/>
    <w:rsid w:val="00484E72"/>
    <w:rsid w:val="00491794"/>
    <w:rsid w:val="004A26C3"/>
    <w:rsid w:val="004B138A"/>
    <w:rsid w:val="004B44BA"/>
    <w:rsid w:val="004D1974"/>
    <w:rsid w:val="004D37C3"/>
    <w:rsid w:val="004D5DB9"/>
    <w:rsid w:val="004D6FE9"/>
    <w:rsid w:val="004E22D1"/>
    <w:rsid w:val="004E3F86"/>
    <w:rsid w:val="004E6FD8"/>
    <w:rsid w:val="004F10A1"/>
    <w:rsid w:val="004F1F95"/>
    <w:rsid w:val="004F253A"/>
    <w:rsid w:val="004F6E43"/>
    <w:rsid w:val="004F7E16"/>
    <w:rsid w:val="00500B67"/>
    <w:rsid w:val="0050184E"/>
    <w:rsid w:val="005026EB"/>
    <w:rsid w:val="00503349"/>
    <w:rsid w:val="00503FA5"/>
    <w:rsid w:val="0050494E"/>
    <w:rsid w:val="00504A2B"/>
    <w:rsid w:val="00504C50"/>
    <w:rsid w:val="0050545C"/>
    <w:rsid w:val="005067F7"/>
    <w:rsid w:val="00510A55"/>
    <w:rsid w:val="005158FC"/>
    <w:rsid w:val="00516585"/>
    <w:rsid w:val="00520312"/>
    <w:rsid w:val="0053766A"/>
    <w:rsid w:val="0054076C"/>
    <w:rsid w:val="005434A4"/>
    <w:rsid w:val="00543BB7"/>
    <w:rsid w:val="005465C7"/>
    <w:rsid w:val="00573707"/>
    <w:rsid w:val="00574FD2"/>
    <w:rsid w:val="00576CD4"/>
    <w:rsid w:val="00580C03"/>
    <w:rsid w:val="00592DC4"/>
    <w:rsid w:val="0059323E"/>
    <w:rsid w:val="005970CD"/>
    <w:rsid w:val="005972DC"/>
    <w:rsid w:val="005A087D"/>
    <w:rsid w:val="005A57E4"/>
    <w:rsid w:val="005A63DB"/>
    <w:rsid w:val="005C224D"/>
    <w:rsid w:val="005C474B"/>
    <w:rsid w:val="005C7538"/>
    <w:rsid w:val="005D20C7"/>
    <w:rsid w:val="005D7272"/>
    <w:rsid w:val="005D7DA2"/>
    <w:rsid w:val="005E187F"/>
    <w:rsid w:val="005F49B5"/>
    <w:rsid w:val="006000A2"/>
    <w:rsid w:val="006019C9"/>
    <w:rsid w:val="00604E47"/>
    <w:rsid w:val="00612D72"/>
    <w:rsid w:val="00613B4D"/>
    <w:rsid w:val="0062308F"/>
    <w:rsid w:val="00625717"/>
    <w:rsid w:val="00626DF4"/>
    <w:rsid w:val="00627DBE"/>
    <w:rsid w:val="00640EE1"/>
    <w:rsid w:val="006461A7"/>
    <w:rsid w:val="00650200"/>
    <w:rsid w:val="006542B5"/>
    <w:rsid w:val="006572C6"/>
    <w:rsid w:val="00663665"/>
    <w:rsid w:val="006661BB"/>
    <w:rsid w:val="00675049"/>
    <w:rsid w:val="0069538F"/>
    <w:rsid w:val="0069687F"/>
    <w:rsid w:val="006A22FC"/>
    <w:rsid w:val="006A4A42"/>
    <w:rsid w:val="006B1E00"/>
    <w:rsid w:val="006B3F81"/>
    <w:rsid w:val="006B69A0"/>
    <w:rsid w:val="006B6A6F"/>
    <w:rsid w:val="006C5A40"/>
    <w:rsid w:val="006C789E"/>
    <w:rsid w:val="006D24B9"/>
    <w:rsid w:val="006D36C7"/>
    <w:rsid w:val="006D6429"/>
    <w:rsid w:val="006D7A65"/>
    <w:rsid w:val="006E22DA"/>
    <w:rsid w:val="006E6C13"/>
    <w:rsid w:val="006F27D2"/>
    <w:rsid w:val="006F2937"/>
    <w:rsid w:val="006F319D"/>
    <w:rsid w:val="006F32AB"/>
    <w:rsid w:val="006F35E8"/>
    <w:rsid w:val="006F6D60"/>
    <w:rsid w:val="007049F8"/>
    <w:rsid w:val="00706D69"/>
    <w:rsid w:val="00710075"/>
    <w:rsid w:val="007108EB"/>
    <w:rsid w:val="00712C99"/>
    <w:rsid w:val="007239C1"/>
    <w:rsid w:val="007324DE"/>
    <w:rsid w:val="00736998"/>
    <w:rsid w:val="00740582"/>
    <w:rsid w:val="007410C5"/>
    <w:rsid w:val="0074286C"/>
    <w:rsid w:val="00745862"/>
    <w:rsid w:val="007505E7"/>
    <w:rsid w:val="0075069D"/>
    <w:rsid w:val="00754266"/>
    <w:rsid w:val="007633DF"/>
    <w:rsid w:val="0076727C"/>
    <w:rsid w:val="00767B67"/>
    <w:rsid w:val="00767C34"/>
    <w:rsid w:val="0078319D"/>
    <w:rsid w:val="007845DE"/>
    <w:rsid w:val="007864A4"/>
    <w:rsid w:val="00787C63"/>
    <w:rsid w:val="0079408F"/>
    <w:rsid w:val="0079447C"/>
    <w:rsid w:val="007A1233"/>
    <w:rsid w:val="007A12BD"/>
    <w:rsid w:val="007A1891"/>
    <w:rsid w:val="007A295D"/>
    <w:rsid w:val="007A4D7C"/>
    <w:rsid w:val="007B1D95"/>
    <w:rsid w:val="007C17EF"/>
    <w:rsid w:val="007C2A3C"/>
    <w:rsid w:val="007C47F9"/>
    <w:rsid w:val="007C66F1"/>
    <w:rsid w:val="007C7CFF"/>
    <w:rsid w:val="007D4AB0"/>
    <w:rsid w:val="007E1266"/>
    <w:rsid w:val="007E1561"/>
    <w:rsid w:val="007E46AE"/>
    <w:rsid w:val="007E5A9B"/>
    <w:rsid w:val="007E6ED0"/>
    <w:rsid w:val="007F292D"/>
    <w:rsid w:val="007F2CA6"/>
    <w:rsid w:val="008050BB"/>
    <w:rsid w:val="008057BA"/>
    <w:rsid w:val="0081538E"/>
    <w:rsid w:val="008162E9"/>
    <w:rsid w:val="008220CE"/>
    <w:rsid w:val="00823F7A"/>
    <w:rsid w:val="008241D1"/>
    <w:rsid w:val="00824F09"/>
    <w:rsid w:val="008254E7"/>
    <w:rsid w:val="00831364"/>
    <w:rsid w:val="008340FA"/>
    <w:rsid w:val="008452DD"/>
    <w:rsid w:val="00847250"/>
    <w:rsid w:val="00850845"/>
    <w:rsid w:val="00854D52"/>
    <w:rsid w:val="008552B7"/>
    <w:rsid w:val="008557BA"/>
    <w:rsid w:val="00856AF3"/>
    <w:rsid w:val="008610DF"/>
    <w:rsid w:val="0087175E"/>
    <w:rsid w:val="00874026"/>
    <w:rsid w:val="00874D5C"/>
    <w:rsid w:val="00875CF3"/>
    <w:rsid w:val="00876A8F"/>
    <w:rsid w:val="00880A6A"/>
    <w:rsid w:val="00885001"/>
    <w:rsid w:val="0088519C"/>
    <w:rsid w:val="008901DC"/>
    <w:rsid w:val="0089457F"/>
    <w:rsid w:val="008B3A39"/>
    <w:rsid w:val="008B5B50"/>
    <w:rsid w:val="008C38A7"/>
    <w:rsid w:val="008C6643"/>
    <w:rsid w:val="008D374B"/>
    <w:rsid w:val="008D433D"/>
    <w:rsid w:val="008E349F"/>
    <w:rsid w:val="008E484F"/>
    <w:rsid w:val="008E5414"/>
    <w:rsid w:val="008E5643"/>
    <w:rsid w:val="008E5D7B"/>
    <w:rsid w:val="008E74D3"/>
    <w:rsid w:val="008E7B9D"/>
    <w:rsid w:val="008F3E65"/>
    <w:rsid w:val="008F449D"/>
    <w:rsid w:val="008F4C3A"/>
    <w:rsid w:val="008F567A"/>
    <w:rsid w:val="008F7709"/>
    <w:rsid w:val="008F7D41"/>
    <w:rsid w:val="00900237"/>
    <w:rsid w:val="00903FFB"/>
    <w:rsid w:val="00911C39"/>
    <w:rsid w:val="00911FEC"/>
    <w:rsid w:val="00915450"/>
    <w:rsid w:val="00915550"/>
    <w:rsid w:val="009211C6"/>
    <w:rsid w:val="0092397B"/>
    <w:rsid w:val="009242AF"/>
    <w:rsid w:val="009246CB"/>
    <w:rsid w:val="00924B45"/>
    <w:rsid w:val="00932193"/>
    <w:rsid w:val="0093751E"/>
    <w:rsid w:val="00943BA0"/>
    <w:rsid w:val="009531A1"/>
    <w:rsid w:val="00955903"/>
    <w:rsid w:val="00956B27"/>
    <w:rsid w:val="00960BE8"/>
    <w:rsid w:val="00965A6E"/>
    <w:rsid w:val="009679EC"/>
    <w:rsid w:val="00976F53"/>
    <w:rsid w:val="0098156E"/>
    <w:rsid w:val="00982104"/>
    <w:rsid w:val="009821CD"/>
    <w:rsid w:val="0098304A"/>
    <w:rsid w:val="00984051"/>
    <w:rsid w:val="009851F2"/>
    <w:rsid w:val="00990D78"/>
    <w:rsid w:val="0099252F"/>
    <w:rsid w:val="00994930"/>
    <w:rsid w:val="00994ADC"/>
    <w:rsid w:val="009951BE"/>
    <w:rsid w:val="009A1447"/>
    <w:rsid w:val="009A2389"/>
    <w:rsid w:val="009A5F9D"/>
    <w:rsid w:val="009B71D3"/>
    <w:rsid w:val="009B746D"/>
    <w:rsid w:val="009B7945"/>
    <w:rsid w:val="009C09B5"/>
    <w:rsid w:val="009C0C2A"/>
    <w:rsid w:val="009C28D5"/>
    <w:rsid w:val="009D46A6"/>
    <w:rsid w:val="009E1A2A"/>
    <w:rsid w:val="009E47AE"/>
    <w:rsid w:val="009E5FBF"/>
    <w:rsid w:val="009F08A3"/>
    <w:rsid w:val="009F2721"/>
    <w:rsid w:val="009F5933"/>
    <w:rsid w:val="00A00B80"/>
    <w:rsid w:val="00A0314D"/>
    <w:rsid w:val="00A07D65"/>
    <w:rsid w:val="00A1674D"/>
    <w:rsid w:val="00A17321"/>
    <w:rsid w:val="00A1799D"/>
    <w:rsid w:val="00A20CB3"/>
    <w:rsid w:val="00A24F85"/>
    <w:rsid w:val="00A37898"/>
    <w:rsid w:val="00A40F54"/>
    <w:rsid w:val="00A44FD3"/>
    <w:rsid w:val="00A46F72"/>
    <w:rsid w:val="00A52D75"/>
    <w:rsid w:val="00A53E5E"/>
    <w:rsid w:val="00A56C42"/>
    <w:rsid w:val="00A65CD5"/>
    <w:rsid w:val="00A667AE"/>
    <w:rsid w:val="00A67F64"/>
    <w:rsid w:val="00A7128C"/>
    <w:rsid w:val="00A72B34"/>
    <w:rsid w:val="00A731BC"/>
    <w:rsid w:val="00A75BFC"/>
    <w:rsid w:val="00A75C05"/>
    <w:rsid w:val="00A76EA7"/>
    <w:rsid w:val="00A77EB2"/>
    <w:rsid w:val="00A8231A"/>
    <w:rsid w:val="00A84CEA"/>
    <w:rsid w:val="00A90760"/>
    <w:rsid w:val="00AA22FF"/>
    <w:rsid w:val="00AA2D50"/>
    <w:rsid w:val="00AA5F8A"/>
    <w:rsid w:val="00AC1F99"/>
    <w:rsid w:val="00AC260F"/>
    <w:rsid w:val="00AC317A"/>
    <w:rsid w:val="00AD7691"/>
    <w:rsid w:val="00AE2763"/>
    <w:rsid w:val="00AE4A27"/>
    <w:rsid w:val="00AE4D7B"/>
    <w:rsid w:val="00AE54B7"/>
    <w:rsid w:val="00AE7009"/>
    <w:rsid w:val="00AF0D39"/>
    <w:rsid w:val="00AF28B2"/>
    <w:rsid w:val="00AF29B6"/>
    <w:rsid w:val="00AF4EBD"/>
    <w:rsid w:val="00AF52FA"/>
    <w:rsid w:val="00B02587"/>
    <w:rsid w:val="00B069C0"/>
    <w:rsid w:val="00B11974"/>
    <w:rsid w:val="00B14B5D"/>
    <w:rsid w:val="00B167F6"/>
    <w:rsid w:val="00B171BC"/>
    <w:rsid w:val="00B33FCD"/>
    <w:rsid w:val="00B3637F"/>
    <w:rsid w:val="00B37FDE"/>
    <w:rsid w:val="00B43ECD"/>
    <w:rsid w:val="00B52B85"/>
    <w:rsid w:val="00B541C4"/>
    <w:rsid w:val="00B5460B"/>
    <w:rsid w:val="00B60EED"/>
    <w:rsid w:val="00B6129B"/>
    <w:rsid w:val="00B62087"/>
    <w:rsid w:val="00B646A7"/>
    <w:rsid w:val="00B65B7B"/>
    <w:rsid w:val="00B716CF"/>
    <w:rsid w:val="00B7346F"/>
    <w:rsid w:val="00B815BC"/>
    <w:rsid w:val="00B81744"/>
    <w:rsid w:val="00B82DF4"/>
    <w:rsid w:val="00B8408A"/>
    <w:rsid w:val="00B84BB8"/>
    <w:rsid w:val="00B852C5"/>
    <w:rsid w:val="00B85595"/>
    <w:rsid w:val="00B865CE"/>
    <w:rsid w:val="00B91493"/>
    <w:rsid w:val="00B9273C"/>
    <w:rsid w:val="00B97A3B"/>
    <w:rsid w:val="00BA5434"/>
    <w:rsid w:val="00BC0182"/>
    <w:rsid w:val="00BC0B9D"/>
    <w:rsid w:val="00BC141A"/>
    <w:rsid w:val="00BC3441"/>
    <w:rsid w:val="00BD02F6"/>
    <w:rsid w:val="00BD2162"/>
    <w:rsid w:val="00BD228F"/>
    <w:rsid w:val="00BD36D5"/>
    <w:rsid w:val="00BD3ED5"/>
    <w:rsid w:val="00BD3FBE"/>
    <w:rsid w:val="00BE4F00"/>
    <w:rsid w:val="00BF00BB"/>
    <w:rsid w:val="00BF4D30"/>
    <w:rsid w:val="00C16264"/>
    <w:rsid w:val="00C16A73"/>
    <w:rsid w:val="00C2094E"/>
    <w:rsid w:val="00C217F4"/>
    <w:rsid w:val="00C232F3"/>
    <w:rsid w:val="00C317E5"/>
    <w:rsid w:val="00C34750"/>
    <w:rsid w:val="00C45478"/>
    <w:rsid w:val="00C467AD"/>
    <w:rsid w:val="00C52AA7"/>
    <w:rsid w:val="00C53158"/>
    <w:rsid w:val="00C55A1F"/>
    <w:rsid w:val="00C63528"/>
    <w:rsid w:val="00C63FD5"/>
    <w:rsid w:val="00C64CB7"/>
    <w:rsid w:val="00C65CC0"/>
    <w:rsid w:val="00C669A3"/>
    <w:rsid w:val="00C67DAA"/>
    <w:rsid w:val="00C7097F"/>
    <w:rsid w:val="00C70B49"/>
    <w:rsid w:val="00C7259E"/>
    <w:rsid w:val="00C74BEF"/>
    <w:rsid w:val="00C75D0E"/>
    <w:rsid w:val="00C76A39"/>
    <w:rsid w:val="00C83836"/>
    <w:rsid w:val="00C85FE3"/>
    <w:rsid w:val="00C92822"/>
    <w:rsid w:val="00C966A4"/>
    <w:rsid w:val="00CB33AD"/>
    <w:rsid w:val="00CB42B6"/>
    <w:rsid w:val="00CB5807"/>
    <w:rsid w:val="00CB6953"/>
    <w:rsid w:val="00CB6FB0"/>
    <w:rsid w:val="00CC0397"/>
    <w:rsid w:val="00CC0476"/>
    <w:rsid w:val="00CC098A"/>
    <w:rsid w:val="00CC0E78"/>
    <w:rsid w:val="00CC1122"/>
    <w:rsid w:val="00CC1C0F"/>
    <w:rsid w:val="00CC2565"/>
    <w:rsid w:val="00CC4796"/>
    <w:rsid w:val="00CC7FE5"/>
    <w:rsid w:val="00CD29F2"/>
    <w:rsid w:val="00CD5722"/>
    <w:rsid w:val="00CE3068"/>
    <w:rsid w:val="00CE4D56"/>
    <w:rsid w:val="00CF37B0"/>
    <w:rsid w:val="00D253DF"/>
    <w:rsid w:val="00D32FB1"/>
    <w:rsid w:val="00D34BB0"/>
    <w:rsid w:val="00D3640A"/>
    <w:rsid w:val="00D479CD"/>
    <w:rsid w:val="00D55227"/>
    <w:rsid w:val="00D70FB6"/>
    <w:rsid w:val="00D71C5E"/>
    <w:rsid w:val="00D77A94"/>
    <w:rsid w:val="00D80931"/>
    <w:rsid w:val="00D81655"/>
    <w:rsid w:val="00D83078"/>
    <w:rsid w:val="00D93BD0"/>
    <w:rsid w:val="00D95A2E"/>
    <w:rsid w:val="00D97174"/>
    <w:rsid w:val="00DA0C6A"/>
    <w:rsid w:val="00DA1B86"/>
    <w:rsid w:val="00DA261C"/>
    <w:rsid w:val="00DB4FDC"/>
    <w:rsid w:val="00DB516E"/>
    <w:rsid w:val="00DB581C"/>
    <w:rsid w:val="00DC1009"/>
    <w:rsid w:val="00DC16C7"/>
    <w:rsid w:val="00DC6DAB"/>
    <w:rsid w:val="00DC6EBB"/>
    <w:rsid w:val="00DD2FCE"/>
    <w:rsid w:val="00DD588A"/>
    <w:rsid w:val="00DD7698"/>
    <w:rsid w:val="00DE098D"/>
    <w:rsid w:val="00DE2603"/>
    <w:rsid w:val="00DE2813"/>
    <w:rsid w:val="00DE4162"/>
    <w:rsid w:val="00DE55DF"/>
    <w:rsid w:val="00DE6DFD"/>
    <w:rsid w:val="00DF26EB"/>
    <w:rsid w:val="00E005D3"/>
    <w:rsid w:val="00E04B9E"/>
    <w:rsid w:val="00E04E3B"/>
    <w:rsid w:val="00E117D1"/>
    <w:rsid w:val="00E12439"/>
    <w:rsid w:val="00E26DCB"/>
    <w:rsid w:val="00E306D4"/>
    <w:rsid w:val="00E3074E"/>
    <w:rsid w:val="00E36053"/>
    <w:rsid w:val="00E369D1"/>
    <w:rsid w:val="00E379DC"/>
    <w:rsid w:val="00E45573"/>
    <w:rsid w:val="00E71835"/>
    <w:rsid w:val="00E76A7C"/>
    <w:rsid w:val="00E8093C"/>
    <w:rsid w:val="00E832B4"/>
    <w:rsid w:val="00E8513D"/>
    <w:rsid w:val="00E86326"/>
    <w:rsid w:val="00E9734A"/>
    <w:rsid w:val="00E97B5C"/>
    <w:rsid w:val="00E97E0D"/>
    <w:rsid w:val="00EA41DE"/>
    <w:rsid w:val="00EA4E93"/>
    <w:rsid w:val="00EA6894"/>
    <w:rsid w:val="00EB2430"/>
    <w:rsid w:val="00EC10EB"/>
    <w:rsid w:val="00EC1D48"/>
    <w:rsid w:val="00EC1F31"/>
    <w:rsid w:val="00EC3BA5"/>
    <w:rsid w:val="00EC5B32"/>
    <w:rsid w:val="00EC6226"/>
    <w:rsid w:val="00ED3316"/>
    <w:rsid w:val="00ED70F3"/>
    <w:rsid w:val="00EE1AE5"/>
    <w:rsid w:val="00EE7385"/>
    <w:rsid w:val="00EF21DF"/>
    <w:rsid w:val="00EF3513"/>
    <w:rsid w:val="00F0338C"/>
    <w:rsid w:val="00F109B1"/>
    <w:rsid w:val="00F12375"/>
    <w:rsid w:val="00F20714"/>
    <w:rsid w:val="00F20E27"/>
    <w:rsid w:val="00F22466"/>
    <w:rsid w:val="00F307F7"/>
    <w:rsid w:val="00F33A22"/>
    <w:rsid w:val="00F34219"/>
    <w:rsid w:val="00F37E5B"/>
    <w:rsid w:val="00F410A2"/>
    <w:rsid w:val="00F41C3C"/>
    <w:rsid w:val="00F42F02"/>
    <w:rsid w:val="00F47556"/>
    <w:rsid w:val="00F508B3"/>
    <w:rsid w:val="00F547C2"/>
    <w:rsid w:val="00F55523"/>
    <w:rsid w:val="00F61EA3"/>
    <w:rsid w:val="00F643B7"/>
    <w:rsid w:val="00F65F53"/>
    <w:rsid w:val="00F6624E"/>
    <w:rsid w:val="00F66714"/>
    <w:rsid w:val="00F67F8B"/>
    <w:rsid w:val="00F74880"/>
    <w:rsid w:val="00F74BB8"/>
    <w:rsid w:val="00F75658"/>
    <w:rsid w:val="00F75FB9"/>
    <w:rsid w:val="00F8207A"/>
    <w:rsid w:val="00F840E7"/>
    <w:rsid w:val="00F85A85"/>
    <w:rsid w:val="00F945D0"/>
    <w:rsid w:val="00FA2355"/>
    <w:rsid w:val="00FB13AF"/>
    <w:rsid w:val="00FB187C"/>
    <w:rsid w:val="00FB1FE8"/>
    <w:rsid w:val="00FB4A26"/>
    <w:rsid w:val="00FB5F15"/>
    <w:rsid w:val="00FB79F9"/>
    <w:rsid w:val="00FC2683"/>
    <w:rsid w:val="00FC27F9"/>
    <w:rsid w:val="00FC634B"/>
    <w:rsid w:val="00FC7E5A"/>
    <w:rsid w:val="00FD14A7"/>
    <w:rsid w:val="00FD4E4C"/>
    <w:rsid w:val="00FD6904"/>
    <w:rsid w:val="00FE01F2"/>
    <w:rsid w:val="00FE1E89"/>
    <w:rsid w:val="00FE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A543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A54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A543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A54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9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1171</Words>
  <Characters>6679</Characters>
  <Application>Microsoft Office Word</Application>
  <DocSecurity>0</DocSecurity>
  <Lines>55</Lines>
  <Paragraphs>15</Paragraphs>
  <ScaleCrop>false</ScaleCrop>
  <Company>CHINA</Company>
  <LinksUpToDate>false</LinksUpToDate>
  <CharactersWithSpaces>7835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姚虎</dc:creator>
  <cp:keywords/>
  <dc:description/>
  <cp:lastModifiedBy>姚虎</cp:lastModifiedBy>
  <cp:revision>2</cp:revision>
  <dcterms:created xsi:type="dcterms:W3CDTF">2023-04-27T00:30:00Z</dcterms:created>
  <dcterms:modified xsi:type="dcterms:W3CDTF">2023-04-27T00:31:00Z</dcterms:modified>
</cp:coreProperties>
</file>